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8E33B" w14:textId="77777777" w:rsidR="009D15B4" w:rsidRDefault="009D15B4" w:rsidP="009D15B4">
      <w:pPr>
        <w:spacing w:after="60"/>
        <w:jc w:val="center"/>
      </w:pPr>
      <w:r>
        <w:rPr>
          <w:rFonts w:ascii="Times New Roman" w:eastAsia="Times New Roman" w:hAnsi="Times New Roman" w:cs="Times New Roman"/>
          <w:b/>
          <w:bCs/>
          <w:sz w:val="32"/>
          <w:szCs w:val="32"/>
        </w:rPr>
        <w:t>H.N.B. Garhwal (A Central) University</w:t>
      </w:r>
    </w:p>
    <w:p w14:paraId="41A2165D" w14:textId="77777777" w:rsidR="009D15B4" w:rsidRDefault="009D15B4" w:rsidP="009D15B4">
      <w:pPr>
        <w:spacing w:after="200"/>
        <w:jc w:val="center"/>
      </w:pPr>
      <w:r>
        <w:rPr>
          <w:rFonts w:ascii="Times New Roman" w:eastAsia="Times New Roman" w:hAnsi="Times New Roman" w:cs="Times New Roman"/>
          <w:b/>
          <w:bCs/>
          <w:sz w:val="26"/>
          <w:szCs w:val="26"/>
        </w:rPr>
        <w:t>S.R.T. Campus, Badshahithaul, Tehri Garhwal</w:t>
      </w:r>
    </w:p>
    <w:p w14:paraId="0240D604" w14:textId="77777777" w:rsidR="009D15B4" w:rsidRDefault="009D15B4" w:rsidP="009D15B4">
      <w:pPr>
        <w:pBdr>
          <w:bottom w:val="single" w:sz="12" w:space="1" w:color="1F4E79"/>
        </w:pBdr>
        <w:spacing w:after="200"/>
        <w:jc w:val="center"/>
      </w:pPr>
    </w:p>
    <w:p w14:paraId="0C5EFDF8" w14:textId="77777777" w:rsidR="009D15B4" w:rsidRDefault="009D15B4" w:rsidP="009D15B4">
      <w:pPr>
        <w:spacing w:after="80"/>
        <w:jc w:val="center"/>
      </w:pPr>
      <w:r>
        <w:rPr>
          <w:rFonts w:ascii="Times New Roman" w:eastAsia="Times New Roman" w:hAnsi="Times New Roman" w:cs="Times New Roman"/>
          <w:b/>
          <w:bCs/>
          <w:sz w:val="28"/>
          <w:szCs w:val="28"/>
        </w:rPr>
        <w:t>Information Regarding Admission in LL.M. 1st Semester</w:t>
      </w:r>
    </w:p>
    <w:p w14:paraId="3341D482" w14:textId="77777777" w:rsidR="009D15B4" w:rsidRDefault="009D15B4" w:rsidP="009D15B4">
      <w:pPr>
        <w:spacing w:after="120"/>
        <w:jc w:val="center"/>
      </w:pPr>
      <w:r>
        <w:rPr>
          <w:rFonts w:ascii="Times New Roman" w:eastAsia="Times New Roman" w:hAnsi="Times New Roman" w:cs="Times New Roman"/>
          <w:b/>
          <w:bCs/>
          <w:i/>
          <w:iCs/>
          <w:sz w:val="26"/>
          <w:szCs w:val="26"/>
        </w:rPr>
        <w:t>Instructions for the Shortlisted Applicants</w:t>
      </w:r>
    </w:p>
    <w:p w14:paraId="7F825FA5" w14:textId="02C22EC3" w:rsidR="009D15B4" w:rsidRDefault="009D15B4" w:rsidP="009D15B4">
      <w:pPr>
        <w:spacing w:after="240"/>
        <w:jc w:val="right"/>
      </w:pPr>
      <w:r>
        <w:rPr>
          <w:rFonts w:ascii="Times New Roman" w:eastAsia="Times New Roman" w:hAnsi="Times New Roman" w:cs="Times New Roman"/>
          <w:b/>
          <w:bCs/>
          <w:sz w:val="24"/>
          <w:szCs w:val="24"/>
        </w:rPr>
        <w:t xml:space="preserve">Dated: </w:t>
      </w:r>
      <w:r w:rsidR="009277F4">
        <w:rPr>
          <w:rFonts w:ascii="Times New Roman" w:eastAsia="Times New Roman" w:hAnsi="Times New Roman" w:cs="Times New Roman"/>
          <w:b/>
          <w:bCs/>
          <w:sz w:val="24"/>
          <w:szCs w:val="24"/>
        </w:rPr>
        <w:t>15</w:t>
      </w:r>
      <w:r>
        <w:rPr>
          <w:rFonts w:ascii="Times New Roman" w:eastAsia="Times New Roman" w:hAnsi="Times New Roman" w:cs="Times New Roman"/>
          <w:b/>
          <w:bCs/>
          <w:sz w:val="24"/>
          <w:szCs w:val="24"/>
        </w:rPr>
        <w:t>/0</w:t>
      </w:r>
      <w:r w:rsidR="009277F4">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/2026</w:t>
      </w:r>
    </w:p>
    <w:p w14:paraId="479C4B7E" w14:textId="5C1828AA" w:rsidR="009D15B4" w:rsidRDefault="009D15B4" w:rsidP="009D15B4">
      <w:pPr>
        <w:spacing w:after="200"/>
        <w:jc w:val="both"/>
      </w:pPr>
      <w:r>
        <w:rPr>
          <w:rFonts w:ascii="Times New Roman" w:eastAsia="Times New Roman" w:hAnsi="Times New Roman" w:cs="Times New Roman"/>
          <w:sz w:val="24"/>
          <w:szCs w:val="24"/>
        </w:rPr>
        <w:t xml:space="preserve">All the shortlisted applicants in the merit list appended with this notice (who had appeared for counselling) for admission in LL.M. 1st Semester (Two-year course), Academic Session 2026-27, are hereby informed that they must deposit the fee (as per prospectus) online on or before the last date for provisional admission in the course, which is from </w:t>
      </w:r>
      <w:r w:rsidR="009277F4">
        <w:rPr>
          <w:rFonts w:ascii="Times New Roman" w:eastAsia="Times New Roman" w:hAnsi="Times New Roman" w:cs="Times New Roman"/>
          <w:b/>
          <w:bCs/>
          <w:sz w:val="24"/>
          <w:szCs w:val="24"/>
        </w:rPr>
        <w:t>15</w:t>
      </w:r>
      <w:r>
        <w:rPr>
          <w:rFonts w:ascii="Times New Roman" w:eastAsia="Times New Roman" w:hAnsi="Times New Roman" w:cs="Times New Roman"/>
          <w:b/>
          <w:bCs/>
          <w:sz w:val="24"/>
          <w:szCs w:val="24"/>
        </w:rPr>
        <w:t>/0</w:t>
      </w:r>
      <w:r w:rsidR="009277F4">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 xml:space="preserve">/2026 to </w:t>
      </w:r>
      <w:r w:rsidR="009277F4">
        <w:rPr>
          <w:rFonts w:ascii="Times New Roman" w:eastAsia="Times New Roman" w:hAnsi="Times New Roman" w:cs="Times New Roman"/>
          <w:b/>
          <w:bCs/>
          <w:sz w:val="24"/>
          <w:szCs w:val="24"/>
        </w:rPr>
        <w:t>16</w:t>
      </w:r>
      <w:r>
        <w:rPr>
          <w:rFonts w:ascii="Times New Roman" w:eastAsia="Times New Roman" w:hAnsi="Times New Roman" w:cs="Times New Roman"/>
          <w:b/>
          <w:bCs/>
          <w:sz w:val="24"/>
          <w:szCs w:val="24"/>
        </w:rPr>
        <w:t>/0</w:t>
      </w:r>
      <w:r w:rsidR="009277F4">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/2026</w:t>
      </w:r>
      <w:r>
        <w:rPr>
          <w:rFonts w:ascii="Times New Roman" w:eastAsia="Times New Roman" w:hAnsi="Times New Roman" w:cs="Times New Roman"/>
          <w:sz w:val="24"/>
          <w:szCs w:val="24"/>
        </w:rPr>
        <w:t>.</w:t>
      </w:r>
    </w:p>
    <w:p w14:paraId="5208FD75" w14:textId="0D226714" w:rsidR="009D15B4" w:rsidRDefault="009D15B4" w:rsidP="009D15B4">
      <w:pPr>
        <w:spacing w:after="240"/>
        <w:jc w:val="both"/>
      </w:pPr>
      <w:r>
        <w:rPr>
          <w:rFonts w:ascii="Times New Roman" w:eastAsia="Times New Roman" w:hAnsi="Times New Roman" w:cs="Times New Roman"/>
          <w:sz w:val="24"/>
          <w:szCs w:val="24"/>
        </w:rPr>
        <w:t xml:space="preserve">Verification of documents of the applicants </w:t>
      </w:r>
      <w:r>
        <w:t xml:space="preserve">who have submitted their fee </w:t>
      </w:r>
      <w:r>
        <w:rPr>
          <w:rFonts w:ascii="Times New Roman" w:eastAsia="Times New Roman" w:hAnsi="Times New Roman" w:cs="Times New Roman"/>
          <w:sz w:val="24"/>
          <w:szCs w:val="24"/>
        </w:rPr>
        <w:t xml:space="preserve">will take place in offline mode in the Department of Law, S.R.T. Campus, Badshahithaul, Tehri Garhwal from </w:t>
      </w:r>
      <w:r w:rsidR="009277F4">
        <w:rPr>
          <w:rFonts w:ascii="Times New Roman" w:eastAsia="Times New Roman" w:hAnsi="Times New Roman" w:cs="Times New Roman"/>
          <w:b/>
          <w:bCs/>
          <w:sz w:val="24"/>
          <w:szCs w:val="24"/>
        </w:rPr>
        <w:t>16</w:t>
      </w:r>
      <w:r>
        <w:rPr>
          <w:rFonts w:ascii="Times New Roman" w:eastAsia="Times New Roman" w:hAnsi="Times New Roman" w:cs="Times New Roman"/>
          <w:b/>
          <w:bCs/>
          <w:sz w:val="24"/>
          <w:szCs w:val="24"/>
        </w:rPr>
        <w:t>/0</w:t>
      </w:r>
      <w:r w:rsidR="009277F4">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 xml:space="preserve">/2026 to </w:t>
      </w:r>
      <w:r w:rsidR="009277F4">
        <w:rPr>
          <w:rFonts w:ascii="Times New Roman" w:eastAsia="Times New Roman" w:hAnsi="Times New Roman" w:cs="Times New Roman"/>
          <w:b/>
          <w:bCs/>
          <w:sz w:val="24"/>
          <w:szCs w:val="24"/>
        </w:rPr>
        <w:t>17</w:t>
      </w:r>
      <w:r>
        <w:rPr>
          <w:rFonts w:ascii="Times New Roman" w:eastAsia="Times New Roman" w:hAnsi="Times New Roman" w:cs="Times New Roman"/>
          <w:b/>
          <w:bCs/>
          <w:sz w:val="24"/>
          <w:szCs w:val="24"/>
        </w:rPr>
        <w:t>/0</w:t>
      </w:r>
      <w:r w:rsidR="009277F4">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/2026</w:t>
      </w:r>
      <w:r>
        <w:rPr>
          <w:rFonts w:ascii="Times New Roman" w:eastAsia="Times New Roman" w:hAnsi="Times New Roman" w:cs="Times New Roman"/>
          <w:sz w:val="24"/>
          <w:szCs w:val="24"/>
        </w:rPr>
        <w:t xml:space="preserve">. The applicants may come for physical verification between </w:t>
      </w:r>
      <w:r>
        <w:rPr>
          <w:rFonts w:ascii="Times New Roman" w:eastAsia="Times New Roman" w:hAnsi="Times New Roman" w:cs="Times New Roman"/>
          <w:b/>
          <w:bCs/>
          <w:sz w:val="24"/>
          <w:szCs w:val="24"/>
        </w:rPr>
        <w:t>10:00 a.m. to 4:00 p.m.</w:t>
      </w:r>
      <w:r>
        <w:rPr>
          <w:rFonts w:ascii="Times New Roman" w:eastAsia="Times New Roman" w:hAnsi="Times New Roman" w:cs="Times New Roman"/>
          <w:sz w:val="24"/>
          <w:szCs w:val="24"/>
        </w:rPr>
        <w:t xml:space="preserve"> In case any discrepancy is found later at the time of physical verification with original documents, the admission will be cancelled, and no claim shall be entertained in this regard.</w:t>
      </w:r>
    </w:p>
    <w:p w14:paraId="3DF065CB" w14:textId="77777777" w:rsidR="009D15B4" w:rsidRDefault="009D15B4" w:rsidP="009D15B4">
      <w:pPr>
        <w:spacing w:after="160"/>
        <w:jc w:val="both"/>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These admissions are strictly provisional and will be confirmed only after physical verification of all relevant/required documents at the time of admission. The applicants have to bring all the original documents at the time of seeking provisional admission.</w:t>
      </w:r>
    </w:p>
    <w:p w14:paraId="4A7DF2FD" w14:textId="77777777" w:rsidR="009D15B4" w:rsidRDefault="009D15B4" w:rsidP="009D15B4">
      <w:pPr>
        <w:spacing w:after="160"/>
        <w:jc w:val="both"/>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Applicants have to provide the original documents during physical verification of documents, namely: High School and Intermediate Mark Sheets, Graduation Mark Sheets of all semesters, Category Certificate – SC/ST/OBC (on Government of India format of the preceding Financial Year), EWS Certificate (if applicable, of the Financial Year 2025-26), NCC/NSS/Sports Weightage Certificate (if applicable), or any other category in which the candidate is claiming admission. UET Admit Card, Score Card, Registration Form along with duly filled Admission Form of HNBGU (which can be downloaded from the University website), Aadhaar Card, fee receipt (2 copies of the fee deposited online), and two (2) passport-size photographs.</w:t>
      </w:r>
    </w:p>
    <w:p w14:paraId="5CDFB05F" w14:textId="77777777" w:rsidR="009D15B4" w:rsidRDefault="009D15B4" w:rsidP="009D15B4">
      <w:pPr>
        <w:spacing w:after="160"/>
        <w:jc w:val="both"/>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The applicants have to submit one set of self-attested photocopies of all the above documents and originals of Transfer Certificate (TC), Character Certificate (CC), Migration Certificate, original Police Verification (for outside Uttarakhand state applicants), Affidavit for gap year period (if applicable), Anti-Ragging Affidavit by the Candidate and Parent, and other required documents during the physical verification process.</w:t>
      </w:r>
    </w:p>
    <w:p w14:paraId="0C7E0BE6" w14:textId="77777777" w:rsidR="009D15B4" w:rsidRDefault="009D15B4" w:rsidP="009D15B4">
      <w:pPr>
        <w:spacing w:after="280"/>
        <w:jc w:val="both"/>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The applicants who do not deposit their fee online till the last date of submission of fee will lose their right to provisional admission.</w:t>
      </w:r>
    </w:p>
    <w:p w14:paraId="12F4D153" w14:textId="77777777" w:rsidR="009D15B4" w:rsidRDefault="009D15B4" w:rsidP="009D15B4"/>
    <w:p w14:paraId="550F10DA" w14:textId="77777777" w:rsidR="009D15B4" w:rsidRDefault="009D15B4" w:rsidP="009D15B4"/>
    <w:p w14:paraId="5587F589" w14:textId="77777777" w:rsidR="009D15B4" w:rsidRDefault="009D15B4" w:rsidP="009D15B4"/>
    <w:p w14:paraId="3E647FAC" w14:textId="77777777" w:rsidR="009D15B4" w:rsidRDefault="009D15B4" w:rsidP="009D15B4"/>
    <w:p w14:paraId="2072BC85" w14:textId="77777777" w:rsidR="009D15B4" w:rsidRDefault="009D15B4" w:rsidP="009D15B4"/>
    <w:p w14:paraId="44766C42" w14:textId="77777777" w:rsidR="009D15B4" w:rsidRDefault="009D15B4" w:rsidP="009D15B4"/>
    <w:p w14:paraId="3E0661C6" w14:textId="77777777" w:rsidR="009D15B4" w:rsidRDefault="009D15B4" w:rsidP="009D15B4"/>
    <w:p w14:paraId="72F40C74" w14:textId="77777777" w:rsidR="009D15B4" w:rsidRDefault="009D15B4" w:rsidP="00081DBD">
      <w:pPr>
        <w:spacing w:after="100"/>
        <w:rPr>
          <w:rFonts w:ascii="Times New Roman" w:hAnsi="Times New Roman" w:cs="Times New Roman"/>
          <w:b/>
          <w:bCs/>
          <w:sz w:val="32"/>
          <w:szCs w:val="32"/>
        </w:rPr>
      </w:pPr>
    </w:p>
    <w:p w14:paraId="6BFA9DDD" w14:textId="77777777" w:rsidR="00081DBD" w:rsidRDefault="00081DBD" w:rsidP="00081DBD">
      <w:pPr>
        <w:spacing w:after="100"/>
        <w:rPr>
          <w:rFonts w:ascii="Times New Roman" w:hAnsi="Times New Roman" w:cs="Times New Roman"/>
          <w:b/>
          <w:bCs/>
          <w:sz w:val="32"/>
          <w:szCs w:val="32"/>
        </w:rPr>
      </w:pPr>
    </w:p>
    <w:p w14:paraId="7B99BE19" w14:textId="25B5240C" w:rsidR="00627888" w:rsidRPr="00D200BF" w:rsidRDefault="00627888">
      <w:pPr>
        <w:spacing w:after="100"/>
        <w:jc w:val="center"/>
        <w:rPr>
          <w:rFonts w:ascii="Times New Roman" w:hAnsi="Times New Roman" w:cs="Times New Roman"/>
          <w:b/>
          <w:bCs/>
          <w:sz w:val="32"/>
          <w:szCs w:val="32"/>
        </w:rPr>
      </w:pPr>
      <w:r w:rsidRPr="00D200BF">
        <w:rPr>
          <w:rFonts w:ascii="Times New Roman" w:hAnsi="Times New Roman" w:cs="Times New Roman"/>
          <w:b/>
          <w:bCs/>
          <w:sz w:val="32"/>
          <w:szCs w:val="32"/>
        </w:rPr>
        <w:lastRenderedPageBreak/>
        <w:t>DEPARTMENT OF LAW, SRT CAMPUS</w:t>
      </w:r>
    </w:p>
    <w:p w14:paraId="4917F5A9" w14:textId="06CDAE6C" w:rsidR="00627888" w:rsidRPr="00D200BF" w:rsidRDefault="00627888">
      <w:pPr>
        <w:spacing w:after="100"/>
        <w:jc w:val="center"/>
        <w:rPr>
          <w:rFonts w:ascii="Times New Roman" w:hAnsi="Times New Roman" w:cs="Times New Roman"/>
          <w:b/>
          <w:bCs/>
          <w:sz w:val="32"/>
          <w:szCs w:val="32"/>
        </w:rPr>
      </w:pPr>
      <w:r w:rsidRPr="00D200BF">
        <w:rPr>
          <w:rFonts w:ascii="Times New Roman" w:hAnsi="Times New Roman" w:cs="Times New Roman"/>
          <w:b/>
          <w:bCs/>
          <w:sz w:val="32"/>
          <w:szCs w:val="32"/>
        </w:rPr>
        <w:t>(HNBGU)</w:t>
      </w:r>
    </w:p>
    <w:p w14:paraId="2A7C04D1" w14:textId="4D0EBA90" w:rsidR="00C52202" w:rsidRPr="00D200BF" w:rsidRDefault="006D131F">
      <w:pPr>
        <w:spacing w:after="100"/>
        <w:jc w:val="center"/>
        <w:rPr>
          <w:rFonts w:ascii="Times New Roman" w:hAnsi="Times New Roman" w:cs="Times New Roman"/>
          <w:b/>
          <w:bCs/>
          <w:sz w:val="32"/>
          <w:szCs w:val="32"/>
        </w:rPr>
      </w:pPr>
      <w:r w:rsidRPr="00D200BF">
        <w:rPr>
          <w:rFonts w:ascii="Times New Roman" w:hAnsi="Times New Roman" w:cs="Times New Roman"/>
          <w:b/>
          <w:bCs/>
          <w:sz w:val="32"/>
          <w:szCs w:val="32"/>
        </w:rPr>
        <w:t xml:space="preserve">Merit List – </w:t>
      </w:r>
      <w:r w:rsidR="00627888" w:rsidRPr="00D200BF">
        <w:rPr>
          <w:rFonts w:ascii="Times New Roman" w:hAnsi="Times New Roman" w:cs="Times New Roman"/>
          <w:b/>
          <w:bCs/>
          <w:sz w:val="32"/>
          <w:szCs w:val="32"/>
        </w:rPr>
        <w:t>LL.M.</w:t>
      </w:r>
    </w:p>
    <w:p w14:paraId="6FFCB73E" w14:textId="77777777" w:rsidR="00627888" w:rsidRPr="006C5CD6" w:rsidRDefault="00627888">
      <w:pPr>
        <w:spacing w:after="100"/>
        <w:jc w:val="center"/>
        <w:rPr>
          <w:rFonts w:ascii="Times New Roman" w:hAnsi="Times New Roman" w:cs="Times New Roman"/>
        </w:rPr>
      </w:pPr>
    </w:p>
    <w:p w14:paraId="6E3B9BC3" w14:textId="0747DACF" w:rsidR="00C52202" w:rsidRPr="006C5CD6" w:rsidRDefault="00627888">
      <w:pPr>
        <w:spacing w:before="300" w:after="150"/>
        <w:rPr>
          <w:rFonts w:ascii="Times New Roman" w:hAnsi="Times New Roman" w:cs="Times New Roman"/>
        </w:rPr>
      </w:pPr>
      <w:r w:rsidRPr="006C5CD6">
        <w:rPr>
          <w:rFonts w:ascii="Times New Roman" w:hAnsi="Times New Roman" w:cs="Times New Roman"/>
          <w:b/>
          <w:bCs/>
          <w:color w:val="1F4E79"/>
          <w:sz w:val="26"/>
          <w:szCs w:val="26"/>
        </w:rPr>
        <w:t xml:space="preserve">                                                         </w:t>
      </w:r>
      <w:r w:rsidR="009C7591">
        <w:rPr>
          <w:rFonts w:ascii="Times New Roman" w:hAnsi="Times New Roman" w:cs="Times New Roman"/>
          <w:b/>
          <w:bCs/>
          <w:color w:val="1F4E79"/>
          <w:sz w:val="26"/>
          <w:szCs w:val="26"/>
        </w:rPr>
        <w:t xml:space="preserve">       </w:t>
      </w:r>
      <w:r w:rsidRPr="006C5CD6">
        <w:rPr>
          <w:rFonts w:ascii="Times New Roman" w:hAnsi="Times New Roman" w:cs="Times New Roman"/>
          <w:b/>
          <w:bCs/>
          <w:color w:val="1F4E79"/>
          <w:sz w:val="26"/>
          <w:szCs w:val="26"/>
        </w:rPr>
        <w:t xml:space="preserve"> </w:t>
      </w:r>
      <w:r w:rsidRPr="00D200BF">
        <w:rPr>
          <w:rFonts w:ascii="Times New Roman" w:hAnsi="Times New Roman" w:cs="Times New Roman"/>
          <w:b/>
          <w:bCs/>
          <w:sz w:val="26"/>
          <w:szCs w:val="26"/>
        </w:rPr>
        <w:t>UR (Unreserved)</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2800"/>
        <w:gridCol w:w="2800"/>
        <w:gridCol w:w="1600"/>
      </w:tblGrid>
      <w:tr w:rsidR="00C52202" w:rsidRPr="006C5CD6" w14:paraId="09338A4D" w14:textId="77777777" w:rsidTr="008657DD">
        <w:tc>
          <w:tcPr>
            <w:tcW w:w="2800" w:type="dxa"/>
            <w:tcBorders>
              <w:top w:val="single" w:sz="1" w:space="0" w:color="1F4E79"/>
              <w:left w:val="single" w:sz="1" w:space="0" w:color="1F4E79"/>
              <w:bottom w:val="single" w:sz="1" w:space="0" w:color="1F4E79"/>
              <w:right w:val="single" w:sz="1" w:space="0" w:color="1F4E79"/>
            </w:tcBorders>
            <w:shd w:val="clear" w:color="auto" w:fill="000000" w:themeFill="text1"/>
            <w:tcMar>
              <w:top w:w="80" w:type="dxa"/>
              <w:left w:w="100" w:type="dxa"/>
              <w:bottom w:w="80" w:type="dxa"/>
              <w:right w:w="100" w:type="dxa"/>
            </w:tcMar>
            <w:vAlign w:val="center"/>
          </w:tcPr>
          <w:p w14:paraId="7FD37681" w14:textId="77777777" w:rsidR="00C52202" w:rsidRPr="006C5CD6" w:rsidRDefault="006D131F">
            <w:pPr>
              <w:jc w:val="center"/>
              <w:rPr>
                <w:rFonts w:ascii="Times New Roman" w:hAnsi="Times New Roman" w:cs="Times New Roman"/>
              </w:rPr>
            </w:pPr>
            <w:r w:rsidRPr="006C5CD6">
              <w:rPr>
                <w:rFonts w:ascii="Times New Roman" w:hAnsi="Times New Roman" w:cs="Times New Roman"/>
                <w:b/>
                <w:bCs/>
                <w:color w:val="FFFFFF"/>
                <w:sz w:val="20"/>
                <w:szCs w:val="20"/>
              </w:rPr>
              <w:t>HNBGU Form Number</w:t>
            </w:r>
          </w:p>
        </w:tc>
        <w:tc>
          <w:tcPr>
            <w:tcW w:w="2800" w:type="dxa"/>
            <w:tcBorders>
              <w:top w:val="single" w:sz="1" w:space="0" w:color="1F4E79"/>
              <w:left w:val="single" w:sz="1" w:space="0" w:color="1F4E79"/>
              <w:bottom w:val="single" w:sz="1" w:space="0" w:color="1F4E79"/>
              <w:right w:val="single" w:sz="1" w:space="0" w:color="1F4E79"/>
            </w:tcBorders>
            <w:shd w:val="clear" w:color="auto" w:fill="000000" w:themeFill="text1"/>
            <w:tcMar>
              <w:top w:w="80" w:type="dxa"/>
              <w:left w:w="100" w:type="dxa"/>
              <w:bottom w:w="80" w:type="dxa"/>
              <w:right w:w="100" w:type="dxa"/>
            </w:tcMar>
            <w:vAlign w:val="center"/>
          </w:tcPr>
          <w:p w14:paraId="6E763E01" w14:textId="77777777" w:rsidR="00C52202" w:rsidRPr="006C5CD6" w:rsidRDefault="006D131F">
            <w:pPr>
              <w:jc w:val="center"/>
              <w:rPr>
                <w:rFonts w:ascii="Times New Roman" w:hAnsi="Times New Roman" w:cs="Times New Roman"/>
              </w:rPr>
            </w:pPr>
            <w:r w:rsidRPr="006C5CD6">
              <w:rPr>
                <w:rFonts w:ascii="Times New Roman" w:hAnsi="Times New Roman" w:cs="Times New Roman"/>
                <w:b/>
                <w:bCs/>
                <w:color w:val="FFFFFF"/>
                <w:sz w:val="20"/>
                <w:szCs w:val="20"/>
              </w:rPr>
              <w:t>Name</w:t>
            </w:r>
          </w:p>
        </w:tc>
        <w:tc>
          <w:tcPr>
            <w:tcW w:w="2800" w:type="dxa"/>
            <w:tcBorders>
              <w:top w:val="single" w:sz="1" w:space="0" w:color="1F4E79"/>
              <w:left w:val="single" w:sz="1" w:space="0" w:color="1F4E79"/>
              <w:bottom w:val="single" w:sz="1" w:space="0" w:color="1F4E79"/>
              <w:right w:val="single" w:sz="1" w:space="0" w:color="1F4E79"/>
            </w:tcBorders>
            <w:shd w:val="clear" w:color="auto" w:fill="000000" w:themeFill="text1"/>
            <w:tcMar>
              <w:top w:w="80" w:type="dxa"/>
              <w:left w:w="100" w:type="dxa"/>
              <w:bottom w:w="80" w:type="dxa"/>
              <w:right w:w="100" w:type="dxa"/>
            </w:tcMar>
            <w:vAlign w:val="center"/>
          </w:tcPr>
          <w:p w14:paraId="4935920A" w14:textId="77777777" w:rsidR="00C52202" w:rsidRPr="006C5CD6" w:rsidRDefault="006D131F">
            <w:pPr>
              <w:jc w:val="center"/>
              <w:rPr>
                <w:rFonts w:ascii="Times New Roman" w:hAnsi="Times New Roman" w:cs="Times New Roman"/>
              </w:rPr>
            </w:pPr>
            <w:r w:rsidRPr="006C5CD6">
              <w:rPr>
                <w:rFonts w:ascii="Times New Roman" w:hAnsi="Times New Roman" w:cs="Times New Roman"/>
                <w:b/>
                <w:bCs/>
                <w:color w:val="FFFFFF"/>
                <w:sz w:val="20"/>
                <w:szCs w:val="20"/>
              </w:rPr>
              <w:t>Admission Category</w:t>
            </w:r>
          </w:p>
        </w:tc>
        <w:tc>
          <w:tcPr>
            <w:tcW w:w="1600" w:type="dxa"/>
            <w:tcBorders>
              <w:top w:val="single" w:sz="1" w:space="0" w:color="1F4E79"/>
              <w:left w:val="single" w:sz="1" w:space="0" w:color="1F4E79"/>
              <w:bottom w:val="single" w:sz="1" w:space="0" w:color="1F4E79"/>
              <w:right w:val="single" w:sz="1" w:space="0" w:color="1F4E79"/>
            </w:tcBorders>
            <w:shd w:val="clear" w:color="auto" w:fill="000000" w:themeFill="text1"/>
            <w:tcMar>
              <w:top w:w="80" w:type="dxa"/>
              <w:left w:w="100" w:type="dxa"/>
              <w:bottom w:w="80" w:type="dxa"/>
              <w:right w:w="100" w:type="dxa"/>
            </w:tcMar>
            <w:vAlign w:val="center"/>
          </w:tcPr>
          <w:p w14:paraId="27307635" w14:textId="77777777" w:rsidR="00C52202" w:rsidRPr="006C5CD6" w:rsidRDefault="006D131F">
            <w:pPr>
              <w:jc w:val="center"/>
              <w:rPr>
                <w:rFonts w:ascii="Times New Roman" w:hAnsi="Times New Roman" w:cs="Times New Roman"/>
              </w:rPr>
            </w:pPr>
            <w:r w:rsidRPr="006C5CD6">
              <w:rPr>
                <w:rFonts w:ascii="Times New Roman" w:hAnsi="Times New Roman" w:cs="Times New Roman"/>
                <w:b/>
                <w:bCs/>
                <w:color w:val="FFFFFF"/>
                <w:sz w:val="20"/>
                <w:szCs w:val="20"/>
              </w:rPr>
              <w:t>Gender</w:t>
            </w:r>
          </w:p>
        </w:tc>
      </w:tr>
      <w:tr w:rsidR="00C52202" w:rsidRPr="006C5CD6" w14:paraId="1C7FB5AE" w14:textId="77777777">
        <w:tc>
          <w:tcPr>
            <w:tcW w:w="2800" w:type="dxa"/>
            <w:tcBorders>
              <w:top w:val="single" w:sz="1" w:space="0" w:color="666666"/>
              <w:left w:val="single" w:sz="1" w:space="0" w:color="666666"/>
              <w:bottom w:val="single" w:sz="1" w:space="0" w:color="666666"/>
              <w:right w:val="single" w:sz="1" w:space="0" w:color="666666"/>
            </w:tcBorders>
            <w:tcMar>
              <w:top w:w="60" w:type="dxa"/>
              <w:left w:w="100" w:type="dxa"/>
              <w:bottom w:w="60" w:type="dxa"/>
              <w:right w:w="100" w:type="dxa"/>
            </w:tcMar>
            <w:vAlign w:val="center"/>
          </w:tcPr>
          <w:p w14:paraId="15C6A189" w14:textId="77777777" w:rsidR="009277F4" w:rsidRPr="009277F4" w:rsidRDefault="009277F4" w:rsidP="009277F4">
            <w:pPr>
              <w:jc w:val="center"/>
              <w:rPr>
                <w:rFonts w:ascii="Calibri" w:hAnsi="Calibri" w:cs="Calibri"/>
                <w:color w:val="000000"/>
              </w:rPr>
            </w:pPr>
            <w:r w:rsidRPr="009277F4">
              <w:rPr>
                <w:rFonts w:ascii="Calibri" w:hAnsi="Calibri" w:cs="Calibri"/>
                <w:color w:val="000000"/>
              </w:rPr>
              <w:t>HNBGUE260022727</w:t>
            </w:r>
          </w:p>
          <w:p w14:paraId="194D648C" w14:textId="1EAFB424" w:rsidR="00C52202" w:rsidRPr="006C5CD6" w:rsidRDefault="00C52202">
            <w:pPr>
              <w:jc w:val="center"/>
              <w:rPr>
                <w:rFonts w:ascii="Times New Roman" w:hAnsi="Times New Roman" w:cs="Times New Roman"/>
              </w:rPr>
            </w:pPr>
          </w:p>
        </w:tc>
        <w:tc>
          <w:tcPr>
            <w:tcW w:w="2800" w:type="dxa"/>
            <w:tcBorders>
              <w:top w:val="single" w:sz="1" w:space="0" w:color="666666"/>
              <w:left w:val="single" w:sz="1" w:space="0" w:color="666666"/>
              <w:bottom w:val="single" w:sz="1" w:space="0" w:color="666666"/>
              <w:right w:val="single" w:sz="1" w:space="0" w:color="666666"/>
            </w:tcBorders>
            <w:tcMar>
              <w:top w:w="60" w:type="dxa"/>
              <w:left w:w="100" w:type="dxa"/>
              <w:bottom w:w="60" w:type="dxa"/>
              <w:right w:w="100" w:type="dxa"/>
            </w:tcMar>
            <w:vAlign w:val="center"/>
          </w:tcPr>
          <w:p w14:paraId="098700CD" w14:textId="77777777" w:rsidR="009277F4" w:rsidRPr="009277F4" w:rsidRDefault="009277F4" w:rsidP="009277F4">
            <w:pPr>
              <w:rPr>
                <w:rFonts w:ascii="Calibri" w:hAnsi="Calibri" w:cs="Calibri"/>
                <w:color w:val="000000"/>
              </w:rPr>
            </w:pPr>
            <w:r w:rsidRPr="009277F4">
              <w:rPr>
                <w:rFonts w:ascii="Calibri" w:hAnsi="Calibri" w:cs="Calibri"/>
                <w:color w:val="000000"/>
              </w:rPr>
              <w:t>KUMARI DIKSHA</w:t>
            </w:r>
          </w:p>
          <w:p w14:paraId="491707A8" w14:textId="4D6348E4" w:rsidR="00C52202" w:rsidRPr="006C5CD6" w:rsidRDefault="00C52202">
            <w:pPr>
              <w:rPr>
                <w:rFonts w:ascii="Times New Roman" w:hAnsi="Times New Roman" w:cs="Times New Roman"/>
              </w:rPr>
            </w:pPr>
          </w:p>
        </w:tc>
        <w:tc>
          <w:tcPr>
            <w:tcW w:w="2800" w:type="dxa"/>
            <w:tcBorders>
              <w:top w:val="single" w:sz="1" w:space="0" w:color="666666"/>
              <w:left w:val="single" w:sz="1" w:space="0" w:color="666666"/>
              <w:bottom w:val="single" w:sz="1" w:space="0" w:color="666666"/>
              <w:right w:val="single" w:sz="1" w:space="0" w:color="666666"/>
            </w:tcBorders>
            <w:tcMar>
              <w:top w:w="60" w:type="dxa"/>
              <w:left w:w="100" w:type="dxa"/>
              <w:bottom w:w="60" w:type="dxa"/>
              <w:right w:w="100" w:type="dxa"/>
            </w:tcMar>
            <w:vAlign w:val="center"/>
          </w:tcPr>
          <w:p w14:paraId="138D85BC" w14:textId="377E7C79" w:rsidR="00C52202" w:rsidRPr="006C5CD6" w:rsidRDefault="00627888">
            <w:pPr>
              <w:rPr>
                <w:rFonts w:ascii="Times New Roman" w:hAnsi="Times New Roman" w:cs="Times New Roman"/>
              </w:rPr>
            </w:pPr>
            <w:r w:rsidRPr="006C5CD6">
              <w:rPr>
                <w:rFonts w:ascii="Times New Roman" w:hAnsi="Times New Roman" w:cs="Times New Roman"/>
                <w:sz w:val="18"/>
                <w:szCs w:val="18"/>
              </w:rPr>
              <w:t>UR</w:t>
            </w:r>
          </w:p>
        </w:tc>
        <w:tc>
          <w:tcPr>
            <w:tcW w:w="1600" w:type="dxa"/>
            <w:tcBorders>
              <w:top w:val="single" w:sz="1" w:space="0" w:color="666666"/>
              <w:left w:val="single" w:sz="1" w:space="0" w:color="666666"/>
              <w:bottom w:val="single" w:sz="1" w:space="0" w:color="666666"/>
              <w:right w:val="single" w:sz="1" w:space="0" w:color="666666"/>
            </w:tcBorders>
            <w:tcMar>
              <w:top w:w="60" w:type="dxa"/>
              <w:left w:w="100" w:type="dxa"/>
              <w:bottom w:w="60" w:type="dxa"/>
              <w:right w:w="100" w:type="dxa"/>
            </w:tcMar>
            <w:vAlign w:val="center"/>
          </w:tcPr>
          <w:p w14:paraId="37503EA3" w14:textId="7784FF13" w:rsidR="00C52202" w:rsidRPr="006C5CD6" w:rsidRDefault="009277F4">
            <w:pPr>
              <w:jc w:val="center"/>
              <w:rPr>
                <w:rFonts w:ascii="Times New Roman" w:hAnsi="Times New Roman" w:cs="Times New Roman"/>
              </w:rPr>
            </w:pPr>
            <w:r>
              <w:rPr>
                <w:rFonts w:ascii="Times New Roman" w:hAnsi="Times New Roman" w:cs="Times New Roman"/>
                <w:sz w:val="18"/>
                <w:szCs w:val="18"/>
              </w:rPr>
              <w:t>FE</w:t>
            </w:r>
            <w:r w:rsidR="006D131F" w:rsidRPr="006C5CD6">
              <w:rPr>
                <w:rFonts w:ascii="Times New Roman" w:hAnsi="Times New Roman" w:cs="Times New Roman"/>
                <w:sz w:val="18"/>
                <w:szCs w:val="18"/>
              </w:rPr>
              <w:t>MALE</w:t>
            </w:r>
          </w:p>
        </w:tc>
      </w:tr>
    </w:tbl>
    <w:p w14:paraId="5813EE05" w14:textId="2FFB9113" w:rsidR="00C80C10" w:rsidRDefault="00627888" w:rsidP="00FC59F6">
      <w:pPr>
        <w:spacing w:before="300" w:after="150"/>
        <w:rPr>
          <w:rFonts w:ascii="Times New Roman" w:hAnsi="Times New Roman" w:cs="Times New Roman"/>
        </w:rPr>
      </w:pPr>
      <w:r w:rsidRPr="006C5CD6">
        <w:rPr>
          <w:rFonts w:ascii="Times New Roman" w:hAnsi="Times New Roman" w:cs="Times New Roman"/>
          <w:b/>
          <w:bCs/>
          <w:color w:val="1F4E79"/>
          <w:sz w:val="26"/>
          <w:szCs w:val="26"/>
        </w:rPr>
        <w:t xml:space="preserve">                                                      </w:t>
      </w:r>
    </w:p>
    <w:p w14:paraId="6EF6402A" w14:textId="77777777" w:rsidR="009D15B4" w:rsidRDefault="009D15B4">
      <w:pPr>
        <w:rPr>
          <w:rFonts w:ascii="Times New Roman" w:hAnsi="Times New Roman" w:cs="Times New Roman"/>
        </w:rPr>
      </w:pPr>
    </w:p>
    <w:p w14:paraId="551DC445" w14:textId="77777777" w:rsidR="00FC59F6" w:rsidRDefault="00FC59F6">
      <w:pPr>
        <w:rPr>
          <w:rFonts w:ascii="Times New Roman" w:hAnsi="Times New Roman" w:cs="Times New Roman"/>
        </w:rPr>
      </w:pPr>
    </w:p>
    <w:p w14:paraId="6FA654BE" w14:textId="77777777" w:rsidR="00FC59F6" w:rsidRDefault="00FC59F6">
      <w:pPr>
        <w:rPr>
          <w:rFonts w:ascii="Times New Roman" w:hAnsi="Times New Roman" w:cs="Times New Roman"/>
        </w:rPr>
      </w:pPr>
    </w:p>
    <w:p w14:paraId="3F209534" w14:textId="77777777" w:rsidR="00FC59F6" w:rsidRDefault="00FC59F6">
      <w:pPr>
        <w:rPr>
          <w:rFonts w:ascii="Times New Roman" w:hAnsi="Times New Roman" w:cs="Times New Roman"/>
        </w:rPr>
      </w:pPr>
    </w:p>
    <w:p w14:paraId="48F8A6BD" w14:textId="77777777" w:rsidR="00FC59F6" w:rsidRDefault="00FC59F6">
      <w:pPr>
        <w:rPr>
          <w:rFonts w:ascii="Times New Roman" w:hAnsi="Times New Roman" w:cs="Times New Roman"/>
        </w:rPr>
      </w:pPr>
    </w:p>
    <w:p w14:paraId="4D7F3102" w14:textId="77777777" w:rsidR="00FC59F6" w:rsidRDefault="00FC59F6">
      <w:pPr>
        <w:rPr>
          <w:rFonts w:ascii="Times New Roman" w:hAnsi="Times New Roman" w:cs="Times New Roman"/>
        </w:rPr>
      </w:pPr>
    </w:p>
    <w:p w14:paraId="31B771ED" w14:textId="77777777" w:rsidR="00FC59F6" w:rsidRDefault="00FC59F6">
      <w:pPr>
        <w:rPr>
          <w:rFonts w:ascii="Times New Roman" w:hAnsi="Times New Roman" w:cs="Times New Roman"/>
        </w:rPr>
      </w:pPr>
    </w:p>
    <w:p w14:paraId="6EE8B7A9" w14:textId="77777777" w:rsidR="00FC59F6" w:rsidRDefault="00FC59F6">
      <w:pPr>
        <w:rPr>
          <w:rFonts w:ascii="Times New Roman" w:hAnsi="Times New Roman" w:cs="Times New Roman"/>
        </w:rPr>
      </w:pPr>
    </w:p>
    <w:p w14:paraId="1309CE5E" w14:textId="77777777" w:rsidR="00FC59F6" w:rsidRDefault="00FC59F6">
      <w:pPr>
        <w:rPr>
          <w:rFonts w:ascii="Times New Roman" w:hAnsi="Times New Roman" w:cs="Times New Roman"/>
        </w:rPr>
      </w:pPr>
    </w:p>
    <w:p w14:paraId="4FFD091B" w14:textId="77777777" w:rsidR="00FC59F6" w:rsidRDefault="00FC59F6">
      <w:pPr>
        <w:rPr>
          <w:rFonts w:ascii="Times New Roman" w:hAnsi="Times New Roman" w:cs="Times New Roman"/>
        </w:rPr>
      </w:pPr>
    </w:p>
    <w:p w14:paraId="481EE263" w14:textId="77777777" w:rsidR="00FC59F6" w:rsidRDefault="00FC59F6">
      <w:pPr>
        <w:rPr>
          <w:rFonts w:ascii="Times New Roman" w:hAnsi="Times New Roman" w:cs="Times New Roman"/>
        </w:rPr>
      </w:pPr>
    </w:p>
    <w:p w14:paraId="1D7B5C6C" w14:textId="77777777" w:rsidR="00FC59F6" w:rsidRDefault="00FC59F6">
      <w:pPr>
        <w:rPr>
          <w:rFonts w:ascii="Times New Roman" w:hAnsi="Times New Roman" w:cs="Times New Roman"/>
        </w:rPr>
      </w:pPr>
    </w:p>
    <w:p w14:paraId="1BD3E3F6" w14:textId="77777777" w:rsidR="00FC59F6" w:rsidRDefault="00FC59F6">
      <w:pPr>
        <w:rPr>
          <w:rFonts w:ascii="Times New Roman" w:hAnsi="Times New Roman" w:cs="Times New Roman"/>
        </w:rPr>
      </w:pPr>
    </w:p>
    <w:p w14:paraId="013FC492" w14:textId="77777777" w:rsidR="00FC59F6" w:rsidRDefault="00FC59F6">
      <w:pPr>
        <w:rPr>
          <w:rFonts w:ascii="Times New Roman" w:hAnsi="Times New Roman" w:cs="Times New Roman"/>
        </w:rPr>
      </w:pPr>
    </w:p>
    <w:p w14:paraId="61735863" w14:textId="77777777" w:rsidR="00FC59F6" w:rsidRDefault="00FC59F6">
      <w:pPr>
        <w:rPr>
          <w:rFonts w:ascii="Times New Roman" w:hAnsi="Times New Roman" w:cs="Times New Roman"/>
        </w:rPr>
      </w:pPr>
    </w:p>
    <w:p w14:paraId="64DA30AB" w14:textId="77777777" w:rsidR="00FC59F6" w:rsidRDefault="00FC59F6">
      <w:pPr>
        <w:rPr>
          <w:rFonts w:ascii="Times New Roman" w:hAnsi="Times New Roman" w:cs="Times New Roman"/>
        </w:rPr>
      </w:pPr>
    </w:p>
    <w:p w14:paraId="47D7DAE0" w14:textId="77777777" w:rsidR="00FC59F6" w:rsidRDefault="00FC59F6">
      <w:pPr>
        <w:rPr>
          <w:rFonts w:ascii="Times New Roman" w:hAnsi="Times New Roman" w:cs="Times New Roman"/>
        </w:rPr>
      </w:pPr>
    </w:p>
    <w:p w14:paraId="4C2B7707" w14:textId="77777777" w:rsidR="00FC59F6" w:rsidRDefault="00FC59F6">
      <w:pPr>
        <w:rPr>
          <w:rFonts w:ascii="Times New Roman" w:hAnsi="Times New Roman" w:cs="Times New Roman"/>
        </w:rPr>
      </w:pPr>
    </w:p>
    <w:p w14:paraId="2D9DBA65" w14:textId="77777777" w:rsidR="00FC59F6" w:rsidRDefault="00FC59F6">
      <w:pPr>
        <w:rPr>
          <w:rFonts w:ascii="Times New Roman" w:hAnsi="Times New Roman" w:cs="Times New Roman"/>
        </w:rPr>
      </w:pPr>
    </w:p>
    <w:p w14:paraId="2383D899" w14:textId="77777777" w:rsidR="00FC59F6" w:rsidRDefault="00FC59F6">
      <w:pPr>
        <w:rPr>
          <w:rFonts w:ascii="Times New Roman" w:hAnsi="Times New Roman" w:cs="Times New Roman"/>
        </w:rPr>
      </w:pPr>
    </w:p>
    <w:p w14:paraId="26F0ABED" w14:textId="77777777" w:rsidR="00FC59F6" w:rsidRDefault="00FC59F6">
      <w:pPr>
        <w:rPr>
          <w:rFonts w:ascii="Times New Roman" w:hAnsi="Times New Roman" w:cs="Times New Roman"/>
        </w:rPr>
      </w:pPr>
    </w:p>
    <w:p w14:paraId="7DC06C22" w14:textId="77777777" w:rsidR="00FC59F6" w:rsidRDefault="00FC59F6">
      <w:pPr>
        <w:rPr>
          <w:rFonts w:ascii="Times New Roman" w:hAnsi="Times New Roman" w:cs="Times New Roman"/>
        </w:rPr>
      </w:pPr>
    </w:p>
    <w:p w14:paraId="01F8879C" w14:textId="77777777" w:rsidR="00FC59F6" w:rsidRDefault="00FC59F6">
      <w:pPr>
        <w:rPr>
          <w:rFonts w:ascii="Times New Roman" w:hAnsi="Times New Roman" w:cs="Times New Roman"/>
        </w:rPr>
      </w:pPr>
    </w:p>
    <w:p w14:paraId="13A7DE56" w14:textId="77777777" w:rsidR="00FC59F6" w:rsidRDefault="00FC59F6">
      <w:pPr>
        <w:rPr>
          <w:rFonts w:ascii="Times New Roman" w:hAnsi="Times New Roman" w:cs="Times New Roman"/>
        </w:rPr>
      </w:pPr>
    </w:p>
    <w:p w14:paraId="3E62BC6A" w14:textId="77777777" w:rsidR="00FC59F6" w:rsidRDefault="00FC59F6">
      <w:pPr>
        <w:rPr>
          <w:rFonts w:ascii="Times New Roman" w:hAnsi="Times New Roman" w:cs="Times New Roman"/>
        </w:rPr>
      </w:pPr>
    </w:p>
    <w:p w14:paraId="5C06588A" w14:textId="77777777" w:rsidR="00FC59F6" w:rsidRDefault="00FC59F6">
      <w:pPr>
        <w:rPr>
          <w:rFonts w:ascii="Times New Roman" w:hAnsi="Times New Roman" w:cs="Times New Roman"/>
        </w:rPr>
      </w:pPr>
    </w:p>
    <w:p w14:paraId="08D03FF6" w14:textId="77777777" w:rsidR="00FC59F6" w:rsidRDefault="00FC59F6">
      <w:pPr>
        <w:rPr>
          <w:rFonts w:ascii="Times New Roman" w:hAnsi="Times New Roman" w:cs="Times New Roman"/>
        </w:rPr>
      </w:pPr>
    </w:p>
    <w:p w14:paraId="00D28B52" w14:textId="77777777" w:rsidR="00FC59F6" w:rsidRDefault="00FC59F6">
      <w:pPr>
        <w:rPr>
          <w:rFonts w:ascii="Times New Roman" w:hAnsi="Times New Roman" w:cs="Times New Roman"/>
        </w:rPr>
      </w:pPr>
    </w:p>
    <w:p w14:paraId="797F2F56" w14:textId="77777777" w:rsidR="009D15B4" w:rsidRDefault="009D15B4">
      <w:pPr>
        <w:rPr>
          <w:rFonts w:ascii="Times New Roman" w:hAnsi="Times New Roman" w:cs="Times New Roman"/>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3"/>
        <w:gridCol w:w="4873"/>
      </w:tblGrid>
      <w:tr w:rsidR="009D15B4" w14:paraId="339963B1" w14:textId="77777777" w:rsidTr="00973441">
        <w:tc>
          <w:tcPr>
            <w:tcW w:w="4873" w:type="dxa"/>
          </w:tcPr>
          <w:p w14:paraId="2FA08447" w14:textId="76C8CD7C" w:rsidR="009D15B4" w:rsidRPr="009D15B4" w:rsidRDefault="009D15B4" w:rsidP="00973441">
            <w:pPr>
              <w:spacing w:after="40"/>
              <w:rPr>
                <w:rFonts w:ascii="Times New Roman" w:eastAsia="Times New Roman" w:hAnsi="Times New Roman" w:cs="Times New Roman"/>
                <w:b/>
                <w:bCs/>
                <w:sz w:val="24"/>
                <w:szCs w:val="24"/>
              </w:rPr>
            </w:pPr>
          </w:p>
          <w:p w14:paraId="4F7DFF21" w14:textId="71E6574F" w:rsidR="009D15B4" w:rsidRDefault="009D15B4" w:rsidP="00973441">
            <w:pPr>
              <w:spacing w:after="40"/>
            </w:pPr>
            <w:r w:rsidRPr="00D1422B">
              <w:rPr>
                <w:noProof/>
              </w:rPr>
              <w:drawing>
                <wp:inline distT="0" distB="0" distL="0" distR="0" wp14:anchorId="2CB06D68" wp14:editId="7BD92FF2">
                  <wp:extent cx="891250" cy="330200"/>
                  <wp:effectExtent l="0" t="0" r="4445" b="0"/>
                  <wp:docPr id="205109450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658" cy="331463"/>
                          </a:xfrm>
                          <a:prstGeom prst="rect">
                            <a:avLst/>
                          </a:prstGeom>
                          <a:noFill/>
                          <a:ln>
                            <a:noFill/>
                          </a:ln>
                        </pic:spPr>
                      </pic:pic>
                    </a:graphicData>
                  </a:graphic>
                </wp:inline>
              </w:drawing>
            </w:r>
          </w:p>
          <w:p w14:paraId="20CAE97B" w14:textId="09ACCE86" w:rsidR="009D15B4" w:rsidRPr="009D15B4" w:rsidRDefault="009D15B4" w:rsidP="00973441">
            <w:pPr>
              <w:spacing w:after="40"/>
              <w:rPr>
                <w:rFonts w:ascii="Times New Roman" w:eastAsia="Times New Roman" w:hAnsi="Times New Roman" w:cs="Times New Roman"/>
                <w:sz w:val="24"/>
                <w:szCs w:val="24"/>
              </w:rPr>
            </w:pPr>
            <w:r w:rsidRPr="009D15B4">
              <w:rPr>
                <w:rFonts w:ascii="Times New Roman" w:eastAsia="Times New Roman" w:hAnsi="Times New Roman" w:cs="Times New Roman"/>
                <w:sz w:val="24"/>
                <w:szCs w:val="24"/>
              </w:rPr>
              <w:t xml:space="preserve">Prof. </w:t>
            </w:r>
            <w:r>
              <w:rPr>
                <w:rFonts w:ascii="Times New Roman" w:eastAsia="Times New Roman" w:hAnsi="Times New Roman" w:cs="Times New Roman"/>
                <w:sz w:val="24"/>
                <w:szCs w:val="24"/>
              </w:rPr>
              <w:t>(</w:t>
            </w:r>
            <w:r w:rsidRPr="009D15B4">
              <w:rPr>
                <w:rFonts w:ascii="Times New Roman" w:eastAsia="Times New Roman" w:hAnsi="Times New Roman" w:cs="Times New Roman"/>
                <w:sz w:val="24"/>
                <w:szCs w:val="24"/>
              </w:rPr>
              <w:t>Dr.</w:t>
            </w:r>
            <w:r>
              <w:rPr>
                <w:rFonts w:ascii="Times New Roman" w:eastAsia="Times New Roman" w:hAnsi="Times New Roman" w:cs="Times New Roman"/>
                <w:sz w:val="24"/>
                <w:szCs w:val="24"/>
              </w:rPr>
              <w:t>)</w:t>
            </w:r>
            <w:r w:rsidRPr="009D15B4">
              <w:rPr>
                <w:rFonts w:ascii="Times New Roman" w:eastAsia="Times New Roman" w:hAnsi="Times New Roman" w:cs="Times New Roman"/>
                <w:sz w:val="24"/>
                <w:szCs w:val="24"/>
              </w:rPr>
              <w:t xml:space="preserve"> Mamta Rana</w:t>
            </w:r>
          </w:p>
          <w:p w14:paraId="236BDE3D" w14:textId="24BE54A1" w:rsidR="009D15B4" w:rsidRDefault="009D15B4" w:rsidP="00973441">
            <w:r>
              <w:rPr>
                <w:rFonts w:ascii="Times New Roman" w:eastAsia="Times New Roman" w:hAnsi="Times New Roman" w:cs="Times New Roman"/>
                <w:sz w:val="24"/>
                <w:szCs w:val="24"/>
              </w:rPr>
              <w:t>(</w:t>
            </w:r>
            <w:r w:rsidR="009C7591">
              <w:rPr>
                <w:rFonts w:ascii="Times New Roman" w:eastAsia="Times New Roman" w:hAnsi="Times New Roman" w:cs="Times New Roman"/>
                <w:sz w:val="24"/>
                <w:szCs w:val="24"/>
              </w:rPr>
              <w:t>7895984935)</w:t>
            </w:r>
          </w:p>
        </w:tc>
        <w:tc>
          <w:tcPr>
            <w:tcW w:w="4873" w:type="dxa"/>
          </w:tcPr>
          <w:p w14:paraId="5F4F6081" w14:textId="56DD9FE8" w:rsidR="009D15B4" w:rsidRPr="009D15B4" w:rsidRDefault="009D15B4" w:rsidP="00973441">
            <w:pPr>
              <w:spacing w:after="40"/>
              <w:rPr>
                <w:rFonts w:ascii="Times New Roman" w:eastAsia="Times New Roman" w:hAnsi="Times New Roman" w:cs="Times New Roman"/>
                <w:b/>
                <w:bCs/>
                <w:sz w:val="24"/>
                <w:szCs w:val="24"/>
              </w:rPr>
            </w:pPr>
          </w:p>
          <w:p w14:paraId="4ED5BEEB" w14:textId="440165E7" w:rsidR="009D15B4" w:rsidRDefault="00505760" w:rsidP="00973441">
            <w:pPr>
              <w:spacing w:after="4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4AF259D" wp14:editId="65007121">
                      <wp:simplePos x="0" y="0"/>
                      <wp:positionH relativeFrom="column">
                        <wp:posOffset>96520</wp:posOffset>
                      </wp:positionH>
                      <wp:positionV relativeFrom="paragraph">
                        <wp:posOffset>104775</wp:posOffset>
                      </wp:positionV>
                      <wp:extent cx="792480" cy="304800"/>
                      <wp:effectExtent l="0" t="0" r="26670" b="19050"/>
                      <wp:wrapNone/>
                      <wp:docPr id="214537670" name="Text Box 5"/>
                      <wp:cNvGraphicFramePr/>
                      <a:graphic xmlns:a="http://schemas.openxmlformats.org/drawingml/2006/main">
                        <a:graphicData uri="http://schemas.microsoft.com/office/word/2010/wordprocessingShape">
                          <wps:wsp>
                            <wps:cNvSpPr txBox="1"/>
                            <wps:spPr>
                              <a:xfrm>
                                <a:off x="0" y="0"/>
                                <a:ext cx="792480" cy="304800"/>
                              </a:xfrm>
                              <a:prstGeom prst="rect">
                                <a:avLst/>
                              </a:prstGeom>
                              <a:solidFill>
                                <a:schemeClr val="lt1"/>
                              </a:solidFill>
                              <a:ln w="6350">
                                <a:solidFill>
                                  <a:schemeClr val="bg1"/>
                                </a:solidFill>
                              </a:ln>
                            </wps:spPr>
                            <wps:txbx>
                              <w:txbxContent>
                                <w:p w14:paraId="72251B33" w14:textId="10B2CBAC" w:rsidR="00505760" w:rsidRPr="00505760" w:rsidRDefault="00505760" w:rsidP="00505760">
                                  <w:r w:rsidRPr="00505760">
                                    <w:rPr>
                                      <w:noProof/>
                                    </w:rPr>
                                    <w:drawing>
                                      <wp:inline distT="0" distB="0" distL="0" distR="0" wp14:anchorId="1449E6BA" wp14:editId="4C690DBC">
                                        <wp:extent cx="704057" cy="237490"/>
                                        <wp:effectExtent l="0" t="0" r="1270" b="0"/>
                                        <wp:docPr id="11202927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1555" cy="310856"/>
                                                </a:xfrm>
                                                <a:prstGeom prst="rect">
                                                  <a:avLst/>
                                                </a:prstGeom>
                                                <a:noFill/>
                                                <a:ln>
                                                  <a:noFill/>
                                                </a:ln>
                                              </pic:spPr>
                                            </pic:pic>
                                          </a:graphicData>
                                        </a:graphic>
                                      </wp:inline>
                                    </w:drawing>
                                  </w:r>
                                </w:p>
                                <w:p w14:paraId="7F974DBB" w14:textId="77777777" w:rsidR="00505760" w:rsidRDefault="005057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F259D" id="_x0000_t202" coordsize="21600,21600" o:spt="202" path="m,l,21600r21600,l21600,xe">
                      <v:stroke joinstyle="miter"/>
                      <v:path gradientshapeok="t" o:connecttype="rect"/>
                    </v:shapetype>
                    <v:shape id="Text Box 5" o:spid="_x0000_s1026" type="#_x0000_t202" style="position:absolute;margin-left:7.6pt;margin-top:8.25pt;width:62.4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" fillcolor="white [3201]" strokecolor="white [3212]" strokeweight=".5pt">
                      <v:textbox>
                        <w:txbxContent>
                          <w:p w14:paraId="72251B33" w14:textId="10B2CBAC" w:rsidR="00505760" w:rsidRPr="00505760" w:rsidRDefault="00505760" w:rsidP="00505760">
                            <w:r w:rsidRPr="00505760">
                              <w:rPr>
                                <w:noProof/>
                              </w:rPr>
                              <w:drawing>
                                <wp:inline distT="0" distB="0" distL="0" distR="0" wp14:anchorId="1449E6BA" wp14:editId="4C690DBC">
                                  <wp:extent cx="704057" cy="237490"/>
                                  <wp:effectExtent l="0" t="0" r="1270" b="0"/>
                                  <wp:docPr id="11202927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1555" cy="310856"/>
                                          </a:xfrm>
                                          <a:prstGeom prst="rect">
                                            <a:avLst/>
                                          </a:prstGeom>
                                          <a:noFill/>
                                          <a:ln>
                                            <a:noFill/>
                                          </a:ln>
                                        </pic:spPr>
                                      </pic:pic>
                                    </a:graphicData>
                                  </a:graphic>
                                </wp:inline>
                              </w:drawing>
                            </w:r>
                          </w:p>
                          <w:p w14:paraId="7F974DBB" w14:textId="77777777" w:rsidR="00505760" w:rsidRDefault="00505760"/>
                        </w:txbxContent>
                      </v:textbox>
                    </v:shape>
                  </w:pict>
                </mc:Fallback>
              </mc:AlternateContent>
            </w:r>
          </w:p>
          <w:p w14:paraId="55B37EFD" w14:textId="05F25E87" w:rsidR="009D15B4" w:rsidRDefault="00505760" w:rsidP="00973441">
            <w:pPr>
              <w:spacing w:after="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8CB9764" w14:textId="457BAEA4" w:rsidR="009D15B4" w:rsidRDefault="009D15B4" w:rsidP="00973441">
            <w:pPr>
              <w:spacing w:after="40"/>
            </w:pPr>
            <w:r>
              <w:rPr>
                <w:rFonts w:ascii="Times New Roman" w:eastAsia="Times New Roman" w:hAnsi="Times New Roman" w:cs="Times New Roman"/>
                <w:sz w:val="24"/>
                <w:szCs w:val="24"/>
              </w:rPr>
              <w:t>Dr. Himani Bisht</w:t>
            </w:r>
          </w:p>
          <w:p w14:paraId="457BA5EE" w14:textId="3A44D306" w:rsidR="009D15B4" w:rsidRDefault="009D15B4" w:rsidP="00973441">
            <w:r>
              <w:rPr>
                <w:rFonts w:ascii="Times New Roman" w:eastAsia="Times New Roman" w:hAnsi="Times New Roman" w:cs="Times New Roman"/>
                <w:sz w:val="24"/>
                <w:szCs w:val="24"/>
              </w:rPr>
              <w:t>(</w:t>
            </w:r>
            <w:r w:rsidR="009C7591">
              <w:rPr>
                <w:rFonts w:ascii="Times New Roman" w:eastAsia="Times New Roman" w:hAnsi="Times New Roman" w:cs="Times New Roman"/>
                <w:sz w:val="24"/>
                <w:szCs w:val="24"/>
              </w:rPr>
              <w:t>997384779</w:t>
            </w:r>
            <w:r>
              <w:rPr>
                <w:rFonts w:ascii="Times New Roman" w:eastAsia="Times New Roman" w:hAnsi="Times New Roman" w:cs="Times New Roman"/>
                <w:sz w:val="24"/>
                <w:szCs w:val="24"/>
              </w:rPr>
              <w:t>)</w:t>
            </w:r>
          </w:p>
        </w:tc>
      </w:tr>
    </w:tbl>
    <w:p w14:paraId="458095A1" w14:textId="77777777" w:rsidR="009D15B4" w:rsidRPr="006C5CD6" w:rsidRDefault="009D15B4">
      <w:pPr>
        <w:rPr>
          <w:rFonts w:ascii="Times New Roman" w:hAnsi="Times New Roman" w:cs="Times New Roman"/>
        </w:rPr>
      </w:pPr>
    </w:p>
    <w:sectPr w:rsidR="009D15B4" w:rsidRPr="006C5CD6">
      <w:headerReference w:type="default" r:id="rId10"/>
      <w:footerReference w:type="default" r:id="rId11"/>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4A513" w14:textId="77777777" w:rsidR="00FB33C4" w:rsidRDefault="00FB33C4">
      <w:r>
        <w:separator/>
      </w:r>
    </w:p>
  </w:endnote>
  <w:endnote w:type="continuationSeparator" w:id="0">
    <w:p w14:paraId="693BAF37" w14:textId="77777777" w:rsidR="00FB33C4" w:rsidRDefault="00FB3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B29C0" w14:textId="0F36F5F2" w:rsidR="00C52202" w:rsidRDefault="00C52202">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F5014" w14:textId="77777777" w:rsidR="00FB33C4" w:rsidRDefault="00FB33C4">
      <w:r>
        <w:separator/>
      </w:r>
    </w:p>
  </w:footnote>
  <w:footnote w:type="continuationSeparator" w:id="0">
    <w:p w14:paraId="4D457D32" w14:textId="77777777" w:rsidR="00FB33C4" w:rsidRDefault="00FB33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25C66" w14:textId="763286B5" w:rsidR="00C52202" w:rsidRDefault="00C5220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B6F44"/>
    <w:multiLevelType w:val="hybridMultilevel"/>
    <w:tmpl w:val="9418068A"/>
    <w:lvl w:ilvl="0" w:tplc="298C4780">
      <w:start w:val="1"/>
      <w:numFmt w:val="bullet"/>
      <w:lvlText w:val="●"/>
      <w:lvlJc w:val="left"/>
      <w:pPr>
        <w:ind w:left="720" w:hanging="360"/>
      </w:pPr>
    </w:lvl>
    <w:lvl w:ilvl="1" w:tplc="6966D36C">
      <w:start w:val="1"/>
      <w:numFmt w:val="bullet"/>
      <w:lvlText w:val="○"/>
      <w:lvlJc w:val="left"/>
      <w:pPr>
        <w:ind w:left="1440" w:hanging="360"/>
      </w:pPr>
    </w:lvl>
    <w:lvl w:ilvl="2" w:tplc="89DAFDF2">
      <w:start w:val="1"/>
      <w:numFmt w:val="bullet"/>
      <w:lvlText w:val="■"/>
      <w:lvlJc w:val="left"/>
      <w:pPr>
        <w:ind w:left="2160" w:hanging="360"/>
      </w:pPr>
    </w:lvl>
    <w:lvl w:ilvl="3" w:tplc="D9F2B830">
      <w:start w:val="1"/>
      <w:numFmt w:val="bullet"/>
      <w:lvlText w:val="●"/>
      <w:lvlJc w:val="left"/>
      <w:pPr>
        <w:ind w:left="2880" w:hanging="360"/>
      </w:pPr>
    </w:lvl>
    <w:lvl w:ilvl="4" w:tplc="86281676">
      <w:start w:val="1"/>
      <w:numFmt w:val="bullet"/>
      <w:lvlText w:val="○"/>
      <w:lvlJc w:val="left"/>
      <w:pPr>
        <w:ind w:left="3600" w:hanging="360"/>
      </w:pPr>
    </w:lvl>
    <w:lvl w:ilvl="5" w:tplc="16C6F88A">
      <w:start w:val="1"/>
      <w:numFmt w:val="bullet"/>
      <w:lvlText w:val="■"/>
      <w:lvlJc w:val="left"/>
      <w:pPr>
        <w:ind w:left="4320" w:hanging="360"/>
      </w:pPr>
    </w:lvl>
    <w:lvl w:ilvl="6" w:tplc="5B18235E">
      <w:start w:val="1"/>
      <w:numFmt w:val="bullet"/>
      <w:lvlText w:val="●"/>
      <w:lvlJc w:val="left"/>
      <w:pPr>
        <w:ind w:left="5040" w:hanging="360"/>
      </w:pPr>
    </w:lvl>
    <w:lvl w:ilvl="7" w:tplc="5100CD8E">
      <w:start w:val="1"/>
      <w:numFmt w:val="bullet"/>
      <w:lvlText w:val="●"/>
      <w:lvlJc w:val="left"/>
      <w:pPr>
        <w:ind w:left="5760" w:hanging="360"/>
      </w:pPr>
    </w:lvl>
    <w:lvl w:ilvl="8" w:tplc="775ECD06">
      <w:start w:val="1"/>
      <w:numFmt w:val="bullet"/>
      <w:lvlText w:val="●"/>
      <w:lvlJc w:val="left"/>
      <w:pPr>
        <w:ind w:left="6480" w:hanging="360"/>
      </w:pPr>
    </w:lvl>
  </w:abstractNum>
  <w:abstractNum w:abstractNumId="1" w15:restartNumberingAfterBreak="0">
    <w:nsid w:val="53CA36D0"/>
    <w:multiLevelType w:val="hybridMultilevel"/>
    <w:tmpl w:val="D550E014"/>
    <w:lvl w:ilvl="0" w:tplc="0ECAC230">
      <w:start w:val="1"/>
      <w:numFmt w:val="decimal"/>
      <w:lvlText w:val="%1."/>
      <w:lvlJc w:val="left"/>
      <w:pPr>
        <w:ind w:left="360" w:hanging="245"/>
      </w:pPr>
      <w:rPr>
        <w:rFonts w:ascii="Times New Roman" w:eastAsia="Times New Roman" w:hAnsi="Times New Roman" w:cs="Times New Roman" w:hint="default"/>
        <w:b w:val="0"/>
        <w:bCs w:val="0"/>
        <w:i w:val="0"/>
        <w:iCs w:val="0"/>
        <w:spacing w:val="0"/>
        <w:w w:val="100"/>
        <w:sz w:val="24"/>
        <w:szCs w:val="24"/>
        <w:lang w:val="en-US" w:eastAsia="en-US" w:bidi="ar-SA"/>
      </w:rPr>
    </w:lvl>
    <w:lvl w:ilvl="1" w:tplc="2C2E6994">
      <w:numFmt w:val="bullet"/>
      <w:lvlText w:val="•"/>
      <w:lvlJc w:val="left"/>
      <w:pPr>
        <w:ind w:left="1332" w:hanging="245"/>
      </w:pPr>
      <w:rPr>
        <w:lang w:val="en-US" w:eastAsia="en-US" w:bidi="ar-SA"/>
      </w:rPr>
    </w:lvl>
    <w:lvl w:ilvl="2" w:tplc="E634E0FA">
      <w:numFmt w:val="bullet"/>
      <w:lvlText w:val="•"/>
      <w:lvlJc w:val="left"/>
      <w:pPr>
        <w:ind w:left="2304" w:hanging="245"/>
      </w:pPr>
      <w:rPr>
        <w:lang w:val="en-US" w:eastAsia="en-US" w:bidi="ar-SA"/>
      </w:rPr>
    </w:lvl>
    <w:lvl w:ilvl="3" w:tplc="8D9CFF96">
      <w:numFmt w:val="bullet"/>
      <w:lvlText w:val="•"/>
      <w:lvlJc w:val="left"/>
      <w:pPr>
        <w:ind w:left="3276" w:hanging="245"/>
      </w:pPr>
      <w:rPr>
        <w:lang w:val="en-US" w:eastAsia="en-US" w:bidi="ar-SA"/>
      </w:rPr>
    </w:lvl>
    <w:lvl w:ilvl="4" w:tplc="E89EAB8A">
      <w:numFmt w:val="bullet"/>
      <w:lvlText w:val="•"/>
      <w:lvlJc w:val="left"/>
      <w:pPr>
        <w:ind w:left="4248" w:hanging="245"/>
      </w:pPr>
      <w:rPr>
        <w:lang w:val="en-US" w:eastAsia="en-US" w:bidi="ar-SA"/>
      </w:rPr>
    </w:lvl>
    <w:lvl w:ilvl="5" w:tplc="761C7B56">
      <w:numFmt w:val="bullet"/>
      <w:lvlText w:val="•"/>
      <w:lvlJc w:val="left"/>
      <w:pPr>
        <w:ind w:left="5220" w:hanging="245"/>
      </w:pPr>
      <w:rPr>
        <w:lang w:val="en-US" w:eastAsia="en-US" w:bidi="ar-SA"/>
      </w:rPr>
    </w:lvl>
    <w:lvl w:ilvl="6" w:tplc="0C2AF0B0">
      <w:numFmt w:val="bullet"/>
      <w:lvlText w:val="•"/>
      <w:lvlJc w:val="left"/>
      <w:pPr>
        <w:ind w:left="6192" w:hanging="245"/>
      </w:pPr>
      <w:rPr>
        <w:lang w:val="en-US" w:eastAsia="en-US" w:bidi="ar-SA"/>
      </w:rPr>
    </w:lvl>
    <w:lvl w:ilvl="7" w:tplc="17904EF4">
      <w:numFmt w:val="bullet"/>
      <w:lvlText w:val="•"/>
      <w:lvlJc w:val="left"/>
      <w:pPr>
        <w:ind w:left="7164" w:hanging="245"/>
      </w:pPr>
      <w:rPr>
        <w:lang w:val="en-US" w:eastAsia="en-US" w:bidi="ar-SA"/>
      </w:rPr>
    </w:lvl>
    <w:lvl w:ilvl="8" w:tplc="63226514">
      <w:numFmt w:val="bullet"/>
      <w:lvlText w:val="•"/>
      <w:lvlJc w:val="left"/>
      <w:pPr>
        <w:ind w:left="8136" w:hanging="245"/>
      </w:pPr>
      <w:rPr>
        <w:lang w:val="en-US" w:eastAsia="en-US" w:bidi="ar-SA"/>
      </w:rPr>
    </w:lvl>
  </w:abstractNum>
  <w:num w:numId="1" w16cid:durableId="1809400176">
    <w:abstractNumId w:val="0"/>
    <w:lvlOverride w:ilvl="0">
      <w:startOverride w:val="1"/>
    </w:lvlOverride>
  </w:num>
  <w:num w:numId="2" w16cid:durableId="1653674277">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202"/>
    <w:rsid w:val="00081DBD"/>
    <w:rsid w:val="000E538F"/>
    <w:rsid w:val="000F20CF"/>
    <w:rsid w:val="00177AF0"/>
    <w:rsid w:val="003A35FB"/>
    <w:rsid w:val="004934D0"/>
    <w:rsid w:val="00505760"/>
    <w:rsid w:val="00592907"/>
    <w:rsid w:val="00627888"/>
    <w:rsid w:val="006C5CD6"/>
    <w:rsid w:val="006D131F"/>
    <w:rsid w:val="00737EF9"/>
    <w:rsid w:val="00837446"/>
    <w:rsid w:val="008657DD"/>
    <w:rsid w:val="008A4B0A"/>
    <w:rsid w:val="008C541D"/>
    <w:rsid w:val="00915C81"/>
    <w:rsid w:val="00926957"/>
    <w:rsid w:val="009277F4"/>
    <w:rsid w:val="00935B4A"/>
    <w:rsid w:val="009521AD"/>
    <w:rsid w:val="009941B4"/>
    <w:rsid w:val="009C7591"/>
    <w:rsid w:val="009D15B4"/>
    <w:rsid w:val="00A131A1"/>
    <w:rsid w:val="00A50B49"/>
    <w:rsid w:val="00A93755"/>
    <w:rsid w:val="00B428D2"/>
    <w:rsid w:val="00B768D0"/>
    <w:rsid w:val="00B81BCE"/>
    <w:rsid w:val="00B94E32"/>
    <w:rsid w:val="00BA1CE6"/>
    <w:rsid w:val="00BC413E"/>
    <w:rsid w:val="00C52202"/>
    <w:rsid w:val="00C80C10"/>
    <w:rsid w:val="00CA6849"/>
    <w:rsid w:val="00D200BF"/>
    <w:rsid w:val="00D50960"/>
    <w:rsid w:val="00DA6851"/>
    <w:rsid w:val="00E6750D"/>
    <w:rsid w:val="00ED2B01"/>
    <w:rsid w:val="00FB33C4"/>
    <w:rsid w:val="00FC59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0601E"/>
  <w15:docId w15:val="{CFBF92E5-0BF1-400B-A8F6-CBE29C80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200"/>
      <w:outlineLvl w:val="0"/>
    </w:pPr>
    <w:rPr>
      <w:b/>
      <w:bCs/>
      <w:color w:val="1F4E79"/>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C5CD6"/>
    <w:pPr>
      <w:tabs>
        <w:tab w:val="center" w:pos="4513"/>
        <w:tab w:val="right" w:pos="9026"/>
      </w:tabs>
    </w:pPr>
  </w:style>
  <w:style w:type="character" w:customStyle="1" w:styleId="HeaderChar">
    <w:name w:val="Header Char"/>
    <w:basedOn w:val="DefaultParagraphFont"/>
    <w:link w:val="Header"/>
    <w:uiPriority w:val="99"/>
    <w:rsid w:val="006C5CD6"/>
  </w:style>
  <w:style w:type="paragraph" w:styleId="Footer">
    <w:name w:val="footer"/>
    <w:basedOn w:val="Normal"/>
    <w:link w:val="FooterChar"/>
    <w:uiPriority w:val="99"/>
    <w:unhideWhenUsed/>
    <w:rsid w:val="006C5CD6"/>
    <w:pPr>
      <w:tabs>
        <w:tab w:val="center" w:pos="4513"/>
        <w:tab w:val="right" w:pos="9026"/>
      </w:tabs>
    </w:pPr>
  </w:style>
  <w:style w:type="character" w:customStyle="1" w:styleId="FooterChar">
    <w:name w:val="Footer Char"/>
    <w:basedOn w:val="DefaultParagraphFont"/>
    <w:link w:val="Footer"/>
    <w:uiPriority w:val="99"/>
    <w:rsid w:val="006C5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EA2CA-653C-4CE7-8915-43D1FF3AD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Himani bisht</cp:lastModifiedBy>
  <cp:revision>23</cp:revision>
  <dcterms:created xsi:type="dcterms:W3CDTF">2026-08-13T10:15:00Z</dcterms:created>
  <dcterms:modified xsi:type="dcterms:W3CDTF">2026-09-15T06:45:00Z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6e494279-b9d1-4380-9355-3ad3aadcae91</vt:lpwstr>
  </property>
</Properties>
</file>